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63AC3B71"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w:t>
      </w:r>
      <w:r w:rsidR="009217BA">
        <w:rPr>
          <w:rFonts w:ascii="Times New Roman" w:hAnsi="Times New Roman" w:cs="Times New Roman"/>
          <w:highlight w:val="yellow"/>
          <w:u w:val="single"/>
        </w:rPr>
        <w:t>7</w:t>
      </w:r>
      <w:r w:rsidRPr="006B14CA">
        <w:rPr>
          <w:rFonts w:ascii="Times New Roman" w:hAnsi="Times New Roman" w:cs="Times New Roman"/>
          <w:highlight w:val="yellow"/>
          <w:u w:val="single"/>
        </w:rPr>
        <w:t xml:space="preserve"> </w:t>
      </w:r>
      <w:r w:rsidR="00E72E58">
        <w:rPr>
          <w:rFonts w:ascii="Times New Roman" w:hAnsi="Times New Roman" w:cs="Times New Roman"/>
          <w:highlight w:val="yellow"/>
          <w:u w:val="single"/>
        </w:rPr>
        <w:t xml:space="preserve">Planning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 xml:space="preserve">Due </w:t>
      </w:r>
      <w:r w:rsidR="009217BA">
        <w:rPr>
          <w:rFonts w:ascii="Times New Roman" w:hAnsi="Times New Roman" w:cs="Times New Roman"/>
          <w:sz w:val="32"/>
          <w:szCs w:val="32"/>
          <w:highlight w:val="yellow"/>
          <w:u w:val="single"/>
        </w:rPr>
        <w:t>Tuesday</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J</w:t>
      </w:r>
      <w:r w:rsidR="000712CF">
        <w:rPr>
          <w:rFonts w:ascii="Times New Roman" w:hAnsi="Times New Roman" w:cs="Times New Roman"/>
          <w:sz w:val="32"/>
          <w:szCs w:val="32"/>
          <w:highlight w:val="yellow"/>
          <w:u w:val="single"/>
        </w:rPr>
        <w:t xml:space="preserve">uly </w:t>
      </w:r>
      <w:r w:rsidR="009217BA">
        <w:rPr>
          <w:rFonts w:ascii="Times New Roman" w:hAnsi="Times New Roman" w:cs="Times New Roman"/>
          <w:sz w:val="32"/>
          <w:szCs w:val="32"/>
          <w:highlight w:val="yellow"/>
          <w:u w:val="single"/>
        </w:rPr>
        <w:t>14</w:t>
      </w:r>
      <w:r w:rsidR="00AF6B4D" w:rsidRPr="00AF6B4D">
        <w:rPr>
          <w:rFonts w:ascii="Times New Roman" w:hAnsi="Times New Roman" w:cs="Times New Roman"/>
          <w:sz w:val="32"/>
          <w:szCs w:val="32"/>
          <w:highlight w:val="yellow"/>
          <w:u w:val="single"/>
        </w:rPr>
        <w:t>,</w:t>
      </w:r>
      <w:r w:rsidR="0036080C">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7CD49895" w14:textId="3F583EE3" w:rsidR="00BB3BEF" w:rsidRDefault="00BB3BEF" w:rsidP="00BB3BEF">
      <w:pPr>
        <w:rPr>
          <w:rFonts w:ascii="Times New Roman" w:hAnsi="Times New Roman" w:cs="Times New Roman"/>
          <w:sz w:val="18"/>
          <w:szCs w:val="18"/>
        </w:rPr>
      </w:pPr>
    </w:p>
    <w:p w14:paraId="1254D947" w14:textId="1935B859" w:rsidR="000712CF" w:rsidRPr="000712CF" w:rsidRDefault="009217BA" w:rsidP="000712CF">
      <w:pPr>
        <w:rPr>
          <w:rFonts w:ascii="Times New Roman" w:hAnsi="Times New Roman" w:cs="Times New Roman"/>
          <w:sz w:val="22"/>
          <w:szCs w:val="22"/>
        </w:rPr>
      </w:pPr>
      <w:r w:rsidRPr="009217BA">
        <w:rPr>
          <w:rFonts w:ascii="Times New Roman" w:hAnsi="Times New Roman" w:cs="Times New Roman"/>
          <w:sz w:val="22"/>
          <w:szCs w:val="22"/>
        </w:rPr>
        <w:t>What  is the most effective way to share the results of evaluation findings with stakeholders? What is the role of an evaluator to make evaluation findings useful and practical?</w:t>
      </w:r>
    </w:p>
    <w:p w14:paraId="1E0376B7" w14:textId="713F8037" w:rsidR="00D10729" w:rsidRDefault="005B1D04" w:rsidP="000712CF">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42D490EB" w:rsidR="002177F1" w:rsidRDefault="00C81F8D" w:rsidP="004758E7">
      <w:pPr>
        <w:jc w:val="center"/>
        <w:rPr>
          <w:rFonts w:ascii="Times New Roman" w:hAnsi="Times New Roman" w:cs="Times New Roman"/>
          <w:sz w:val="40"/>
          <w:szCs w:val="40"/>
          <w:highlight w:val="yellow"/>
        </w:rPr>
      </w:pPr>
      <w:r w:rsidRPr="004758E7">
        <w:rPr>
          <w:rFonts w:ascii="Times New Roman" w:hAnsi="Times New Roman" w:cs="Times New Roman"/>
          <w:sz w:val="32"/>
          <w:szCs w:val="32"/>
          <w:highlight w:val="yellow"/>
        </w:rPr>
        <w:t xml:space="preserve">Min </w:t>
      </w:r>
      <w:r w:rsidR="00E72E58">
        <w:rPr>
          <w:rFonts w:ascii="Times New Roman" w:hAnsi="Times New Roman" w:cs="Times New Roman"/>
          <w:sz w:val="32"/>
          <w:szCs w:val="32"/>
          <w:highlight w:val="yellow"/>
        </w:rPr>
        <w:t>450</w:t>
      </w:r>
      <w:r w:rsidR="004758E7">
        <w:rPr>
          <w:rFonts w:ascii="Times New Roman" w:hAnsi="Times New Roman" w:cs="Times New Roman"/>
          <w:sz w:val="32"/>
          <w:szCs w:val="32"/>
          <w:highlight w:val="yellow"/>
        </w:rPr>
        <w:t xml:space="preserve"> </w:t>
      </w:r>
      <w:r w:rsidRPr="004758E7">
        <w:rPr>
          <w:rFonts w:ascii="Times New Roman" w:hAnsi="Times New Roman" w:cs="Times New Roman"/>
          <w:sz w:val="32"/>
          <w:szCs w:val="32"/>
          <w:highlight w:val="yellow"/>
        </w:rPr>
        <w:t>words -</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3B484AD" w14:textId="311BA797" w:rsidR="00061B58"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u w:val="single"/>
        </w:rPr>
        <w:t>Readings for the week and t</w:t>
      </w:r>
      <w:r w:rsidR="00061B58" w:rsidRPr="00AF6B4D">
        <w:rPr>
          <w:rFonts w:ascii="Times New Roman" w:hAnsi="Times New Roman" w:cs="Times New Roman"/>
          <w:sz w:val="22"/>
          <w:szCs w:val="22"/>
          <w:highlight w:val="yellow"/>
          <w:u w:val="single"/>
        </w:rPr>
        <w:t>extbook</w:t>
      </w:r>
      <w:r w:rsidRPr="00AF6B4D">
        <w:rPr>
          <w:rFonts w:ascii="Times New Roman" w:hAnsi="Times New Roman" w:cs="Times New Roman"/>
          <w:sz w:val="22"/>
          <w:szCs w:val="22"/>
          <w:highlight w:val="yellow"/>
          <w:u w:val="single"/>
        </w:rPr>
        <w:t xml:space="preserve"> info</w:t>
      </w:r>
      <w:r w:rsidR="00061B58" w:rsidRPr="00AF6B4D">
        <w:rPr>
          <w:rFonts w:ascii="Times New Roman" w:hAnsi="Times New Roman" w:cs="Times New Roman"/>
          <w:sz w:val="22"/>
          <w:szCs w:val="22"/>
          <w:highlight w:val="yellow"/>
          <w:u w:val="single"/>
        </w:rPr>
        <w:t>:</w:t>
      </w:r>
      <w:r w:rsidRPr="00AF6B4D">
        <w:rPr>
          <w:rFonts w:ascii="Times New Roman" w:hAnsi="Times New Roman" w:cs="Times New Roman"/>
          <w:sz w:val="22"/>
          <w:szCs w:val="22"/>
          <w:u w:val="single"/>
        </w:rPr>
        <w:t xml:space="preserve"> </w:t>
      </w:r>
      <w:r w:rsidRPr="00ED626E">
        <w:rPr>
          <w:rFonts w:ascii="Times New Roman" w:hAnsi="Times New Roman" w:cs="Times New Roman"/>
          <w:sz w:val="32"/>
          <w:szCs w:val="32"/>
          <w:u w:val="single"/>
        </w:rPr>
        <w:t>(</w:t>
      </w:r>
      <w:r w:rsidR="00855EAD" w:rsidRPr="00ED626E">
        <w:rPr>
          <w:rFonts w:ascii="Times New Roman" w:hAnsi="Times New Roman" w:cs="Times New Roman"/>
          <w:sz w:val="32"/>
          <w:szCs w:val="32"/>
          <w:u w:val="single"/>
        </w:rPr>
        <w:t xml:space="preserve">Please use </w:t>
      </w:r>
      <w:r w:rsidR="003918EE" w:rsidRPr="00ED626E">
        <w:rPr>
          <w:rFonts w:ascii="Times New Roman" w:hAnsi="Times New Roman" w:cs="Times New Roman"/>
          <w:sz w:val="32"/>
          <w:szCs w:val="32"/>
          <w:u w:val="single"/>
        </w:rPr>
        <w:t>below material to site ONLY</w:t>
      </w:r>
      <w:r w:rsidRPr="00ED626E">
        <w:rPr>
          <w:rFonts w:ascii="Times New Roman" w:hAnsi="Times New Roman" w:cs="Times New Roman"/>
          <w:sz w:val="32"/>
          <w:szCs w:val="32"/>
          <w:u w:val="single"/>
        </w:rPr>
        <w:t>)</w:t>
      </w:r>
    </w:p>
    <w:p w14:paraId="59F7FCD0" w14:textId="77777777" w:rsidR="00061B58" w:rsidRPr="00AF6B4D" w:rsidRDefault="00061B58" w:rsidP="00AF6B4D">
      <w:pPr>
        <w:jc w:val="both"/>
        <w:rPr>
          <w:rFonts w:ascii="Times New Roman" w:hAnsi="Times New Roman" w:cs="Times New Roman"/>
          <w:sz w:val="22"/>
          <w:szCs w:val="22"/>
        </w:rPr>
      </w:pPr>
    </w:p>
    <w:p w14:paraId="3A2D9429" w14:textId="7D843AF5" w:rsidR="004758E7" w:rsidRPr="00AF6B4D" w:rsidRDefault="00AF6B4D" w:rsidP="00AF6B4D">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 xml:space="preserve">Book </w:t>
      </w:r>
      <w:r w:rsidR="004758E7" w:rsidRPr="00AF6B4D">
        <w:rPr>
          <w:rFonts w:ascii="Times New Roman" w:hAnsi="Times New Roman" w:cs="Times New Roman"/>
          <w:color w:val="000000"/>
          <w:sz w:val="22"/>
          <w:szCs w:val="22"/>
          <w:highlight w:val="yellow"/>
          <w:bdr w:val="none" w:sz="0" w:space="0" w:color="auto" w:frame="1"/>
        </w:rPr>
        <w:t>1</w:t>
      </w:r>
      <w:r w:rsidRPr="00AF6B4D">
        <w:rPr>
          <w:rFonts w:ascii="Times New Roman" w:hAnsi="Times New Roman" w:cs="Times New Roman"/>
          <w:color w:val="000000"/>
          <w:sz w:val="22"/>
          <w:szCs w:val="22"/>
          <w:highlight w:val="yellow"/>
          <w:bdr w:val="none" w:sz="0" w:space="0" w:color="auto" w:frame="1"/>
        </w:rPr>
        <w:t>:</w:t>
      </w:r>
      <w:r w:rsidR="004758E7" w:rsidRPr="00AF6B4D">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color w:val="000000"/>
          <w:sz w:val="22"/>
          <w:szCs w:val="22"/>
          <w:bdr w:val="none" w:sz="0" w:space="0" w:color="auto" w:frame="1"/>
        </w:rPr>
        <w:t xml:space="preserve">     </w:t>
      </w:r>
      <w:r w:rsidR="00E72E58" w:rsidRPr="00AF6B4D">
        <w:rPr>
          <w:rFonts w:ascii="Times New Roman" w:hAnsi="Times New Roman" w:cs="Times New Roman"/>
          <w:i/>
          <w:iCs/>
          <w:color w:val="000000"/>
          <w:sz w:val="22"/>
          <w:szCs w:val="22"/>
          <w:bdr w:val="none" w:sz="0" w:space="0" w:color="auto" w:frame="1"/>
        </w:rPr>
        <w:t>Program Evaluation Theory and Practice: A Comprehensive Guide</w:t>
      </w:r>
      <w:r w:rsidR="00E72E58" w:rsidRPr="00AF6B4D">
        <w:rPr>
          <w:rFonts w:ascii="Times New Roman" w:hAnsi="Times New Roman" w:cs="Times New Roman"/>
          <w:color w:val="000000"/>
          <w:sz w:val="22"/>
          <w:szCs w:val="22"/>
          <w:bdr w:val="none" w:sz="0" w:space="0" w:color="auto" w:frame="1"/>
        </w:rPr>
        <w:t xml:space="preserve"> Donna M. Mertens &amp; Amy T. Wilson The Guilford Press, 2019 ISBN  978-1462532759</w:t>
      </w:r>
    </w:p>
    <w:p w14:paraId="026F5DB6" w14:textId="110D250F" w:rsidR="000712CF" w:rsidRDefault="00344486" w:rsidP="0036080C">
      <w:pPr>
        <w:shd w:val="clear" w:color="auto" w:fill="FFFFFF"/>
        <w:jc w:val="both"/>
        <w:rPr>
          <w:rFonts w:ascii="Times New Roman" w:hAnsi="Times New Roman" w:cs="Times New Roman"/>
          <w:color w:val="FF0000"/>
          <w:sz w:val="36"/>
          <w:szCs w:val="36"/>
          <w:bdr w:val="none" w:sz="0" w:space="0" w:color="auto" w:frame="1"/>
        </w:rPr>
      </w:pPr>
      <w:r w:rsidRPr="00176938">
        <w:rPr>
          <w:rFonts w:ascii="Times New Roman" w:hAnsi="Times New Roman" w:cs="Times New Roman"/>
          <w:color w:val="FF0000"/>
          <w:sz w:val="36"/>
          <w:szCs w:val="36"/>
          <w:bdr w:val="none" w:sz="0" w:space="0" w:color="auto" w:frame="1"/>
        </w:rPr>
        <w:t xml:space="preserve">Ch </w:t>
      </w:r>
      <w:r w:rsidR="000712CF">
        <w:rPr>
          <w:rFonts w:ascii="Times New Roman" w:hAnsi="Times New Roman" w:cs="Times New Roman"/>
          <w:color w:val="FF0000"/>
          <w:sz w:val="36"/>
          <w:szCs w:val="36"/>
          <w:bdr w:val="none" w:sz="0" w:space="0" w:color="auto" w:frame="1"/>
        </w:rPr>
        <w:t>1</w:t>
      </w:r>
      <w:r w:rsidR="009217BA">
        <w:rPr>
          <w:rFonts w:ascii="Times New Roman" w:hAnsi="Times New Roman" w:cs="Times New Roman"/>
          <w:color w:val="FF0000"/>
          <w:sz w:val="36"/>
          <w:szCs w:val="36"/>
          <w:bdr w:val="none" w:sz="0" w:space="0" w:color="auto" w:frame="1"/>
        </w:rPr>
        <w:t>3</w:t>
      </w:r>
    </w:p>
    <w:p w14:paraId="21ABCA44" w14:textId="77777777" w:rsidR="000712CF" w:rsidRDefault="000712CF" w:rsidP="000712CF">
      <w:pPr>
        <w:shd w:val="clear" w:color="auto" w:fill="FFFFFF"/>
        <w:jc w:val="both"/>
        <w:rPr>
          <w:rFonts w:ascii="Times New Roman" w:hAnsi="Times New Roman" w:cs="Times New Roman"/>
          <w:color w:val="000000"/>
          <w:sz w:val="36"/>
          <w:szCs w:val="36"/>
          <w:bdr w:val="none" w:sz="0" w:space="0" w:color="auto" w:frame="1"/>
        </w:rPr>
      </w:pPr>
    </w:p>
    <w:p w14:paraId="5EADDEB5" w14:textId="13BBAB6A" w:rsidR="000712CF" w:rsidRPr="00AF6B4D" w:rsidRDefault="000712CF" w:rsidP="000712CF">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Book 2:</w:t>
      </w:r>
      <w:r w:rsidRPr="00AF6B4D">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i/>
          <w:iCs/>
          <w:color w:val="000000"/>
          <w:sz w:val="22"/>
          <w:szCs w:val="22"/>
          <w:bdr w:val="none" w:sz="0" w:space="0" w:color="auto" w:frame="1"/>
        </w:rPr>
        <w:t>Practical Program Evaluation for Criminal Justice</w:t>
      </w:r>
      <w:r w:rsidRPr="00AF6B4D">
        <w:rPr>
          <w:rFonts w:ascii="Times New Roman" w:hAnsi="Times New Roman" w:cs="Times New Roman"/>
          <w:color w:val="000000"/>
          <w:sz w:val="22"/>
          <w:szCs w:val="22"/>
          <w:bdr w:val="none" w:sz="0" w:space="0" w:color="auto" w:frame="1"/>
        </w:rPr>
        <w:t xml:space="preserve"> Gennaro F. Vito &amp; George E. Higgins Anderson Publishing, 2015</w:t>
      </w:r>
      <w:r>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color w:val="000000"/>
          <w:sz w:val="22"/>
          <w:szCs w:val="22"/>
          <w:bdr w:val="none" w:sz="0" w:space="0" w:color="auto" w:frame="1"/>
        </w:rPr>
        <w:t>ISBN# 978-1-4557-7770-9</w:t>
      </w:r>
    </w:p>
    <w:p w14:paraId="54652BAE" w14:textId="5AC2C60B" w:rsidR="000712CF" w:rsidRDefault="000712CF" w:rsidP="000712CF">
      <w:pPr>
        <w:shd w:val="clear" w:color="auto" w:fill="FFFFFF"/>
        <w:jc w:val="both"/>
        <w:rPr>
          <w:rFonts w:ascii="Times New Roman" w:hAnsi="Times New Roman" w:cs="Times New Roman"/>
          <w:color w:val="FF0000"/>
          <w:sz w:val="36"/>
          <w:szCs w:val="36"/>
          <w:bdr w:val="none" w:sz="0" w:space="0" w:color="auto" w:frame="1"/>
        </w:rPr>
      </w:pPr>
      <w:r w:rsidRPr="00176938">
        <w:rPr>
          <w:rFonts w:ascii="Times New Roman" w:hAnsi="Times New Roman" w:cs="Times New Roman"/>
          <w:color w:val="FF0000"/>
          <w:sz w:val="36"/>
          <w:szCs w:val="36"/>
          <w:bdr w:val="none" w:sz="0" w:space="0" w:color="auto" w:frame="1"/>
        </w:rPr>
        <w:t xml:space="preserve">Ch </w:t>
      </w:r>
      <w:r>
        <w:rPr>
          <w:rFonts w:ascii="Times New Roman" w:hAnsi="Times New Roman" w:cs="Times New Roman"/>
          <w:color w:val="FF0000"/>
          <w:sz w:val="36"/>
          <w:szCs w:val="36"/>
          <w:bdr w:val="none" w:sz="0" w:space="0" w:color="auto" w:frame="1"/>
        </w:rPr>
        <w:t>0</w:t>
      </w:r>
      <w:r w:rsidR="009217BA">
        <w:rPr>
          <w:rFonts w:ascii="Times New Roman" w:hAnsi="Times New Roman" w:cs="Times New Roman"/>
          <w:color w:val="FF0000"/>
          <w:sz w:val="36"/>
          <w:szCs w:val="36"/>
          <w:bdr w:val="none" w:sz="0" w:space="0" w:color="auto" w:frame="1"/>
        </w:rPr>
        <w:t>9</w:t>
      </w:r>
    </w:p>
    <w:p w14:paraId="30277EB0" w14:textId="77777777" w:rsidR="00AF6B4D" w:rsidRPr="00AF6B4D" w:rsidRDefault="00AF6B4D" w:rsidP="00AF6B4D">
      <w:pPr>
        <w:jc w:val="both"/>
        <w:rPr>
          <w:rFonts w:ascii="Times New Roman" w:hAnsi="Times New Roman" w:cs="Times New Roman"/>
          <w:sz w:val="22"/>
          <w:szCs w:val="22"/>
        </w:rPr>
      </w:pPr>
    </w:p>
    <w:p w14:paraId="729F0576" w14:textId="77777777" w:rsidR="00344486" w:rsidRPr="00344486" w:rsidRDefault="00344486" w:rsidP="00344486">
      <w:pPr>
        <w:jc w:val="both"/>
        <w:rPr>
          <w:rFonts w:ascii="Times New Roman" w:hAnsi="Times New Roman" w:cs="Times New Roman"/>
          <w:sz w:val="22"/>
          <w:szCs w:val="22"/>
        </w:rPr>
      </w:pPr>
    </w:p>
    <w:p w14:paraId="72723576" w14:textId="4CE1AED0" w:rsidR="00344486" w:rsidRPr="00344486" w:rsidRDefault="00344486" w:rsidP="00344486">
      <w:pPr>
        <w:jc w:val="both"/>
        <w:rPr>
          <w:rFonts w:ascii="Times New Roman" w:hAnsi="Times New Roman" w:cs="Times New Roman"/>
          <w:color w:val="FF0000"/>
          <w:sz w:val="22"/>
          <w:szCs w:val="22"/>
        </w:rPr>
      </w:pPr>
    </w:p>
    <w:sectPr w:rsidR="00344486" w:rsidRPr="00344486"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0712CF"/>
    <w:rsid w:val="00125E0E"/>
    <w:rsid w:val="00176938"/>
    <w:rsid w:val="002177F1"/>
    <w:rsid w:val="002B11F8"/>
    <w:rsid w:val="00344486"/>
    <w:rsid w:val="0036080C"/>
    <w:rsid w:val="003918EE"/>
    <w:rsid w:val="003E279F"/>
    <w:rsid w:val="004758E7"/>
    <w:rsid w:val="005219FA"/>
    <w:rsid w:val="00560903"/>
    <w:rsid w:val="005B1D04"/>
    <w:rsid w:val="005B42BE"/>
    <w:rsid w:val="006B14CA"/>
    <w:rsid w:val="006B26BF"/>
    <w:rsid w:val="00727718"/>
    <w:rsid w:val="007A6BD6"/>
    <w:rsid w:val="00855EAD"/>
    <w:rsid w:val="009217BA"/>
    <w:rsid w:val="009244B8"/>
    <w:rsid w:val="0099089E"/>
    <w:rsid w:val="009A0317"/>
    <w:rsid w:val="009A2441"/>
    <w:rsid w:val="009B1B0F"/>
    <w:rsid w:val="00A27305"/>
    <w:rsid w:val="00A36FAB"/>
    <w:rsid w:val="00A8290C"/>
    <w:rsid w:val="00AF6B4D"/>
    <w:rsid w:val="00BB3BEF"/>
    <w:rsid w:val="00C1059D"/>
    <w:rsid w:val="00C46AD5"/>
    <w:rsid w:val="00C7719D"/>
    <w:rsid w:val="00C81F8D"/>
    <w:rsid w:val="00CF033E"/>
    <w:rsid w:val="00CF4429"/>
    <w:rsid w:val="00D10729"/>
    <w:rsid w:val="00D629B6"/>
    <w:rsid w:val="00DB2693"/>
    <w:rsid w:val="00E71589"/>
    <w:rsid w:val="00E72E58"/>
    <w:rsid w:val="00ED626E"/>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662321518">
      <w:bodyDiv w:val="1"/>
      <w:marLeft w:val="0"/>
      <w:marRight w:val="0"/>
      <w:marTop w:val="0"/>
      <w:marBottom w:val="0"/>
      <w:divBdr>
        <w:top w:val="none" w:sz="0" w:space="0" w:color="auto"/>
        <w:left w:val="none" w:sz="0" w:space="0" w:color="auto"/>
        <w:bottom w:val="none" w:sz="0" w:space="0" w:color="auto"/>
        <w:right w:val="none" w:sz="0" w:space="0" w:color="auto"/>
      </w:divBdr>
    </w:div>
    <w:div w:id="770397684">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201</Words>
  <Characters>1151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2020-07-13T05:28:00Z</dcterms:created>
  <dcterms:modified xsi:type="dcterms:W3CDTF">2020-07-13T05:28:00Z</dcterms:modified>
  <cp:category/>
</cp:coreProperties>
</file>